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247A2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6333E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6333ED">
        <w:rPr>
          <w:rFonts w:asciiTheme="minorHAnsi" w:hAnsiTheme="minorHAnsi" w:cs="Arial"/>
          <w:b/>
          <w:lang w:val="en-ZA"/>
        </w:rPr>
        <w:t>(ABSA BANK LIMITED –</w:t>
      </w:r>
      <w:r w:rsidR="006333ED">
        <w:rPr>
          <w:rFonts w:asciiTheme="minorHAnsi" w:hAnsiTheme="minorHAnsi" w:cs="Arial"/>
          <w:b/>
          <w:lang w:val="en-ZA"/>
        </w:rPr>
        <w:t xml:space="preserve"> </w:t>
      </w:r>
      <w:r w:rsidRPr="006333ED">
        <w:rPr>
          <w:rFonts w:asciiTheme="minorHAnsi" w:hAnsiTheme="minorHAnsi" w:cs="Arial"/>
          <w:b/>
          <w:lang w:val="en-ZA"/>
        </w:rPr>
        <w:t>“ASN645”)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333E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333ED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6333ED">
        <w:rPr>
          <w:rFonts w:asciiTheme="minorHAnsi" w:hAnsiTheme="minorHAnsi" w:cs="Arial"/>
          <w:lang w:val="en-ZA"/>
        </w:rPr>
        <w:t>7 July 2021</w:t>
      </w:r>
      <w:r>
        <w:rPr>
          <w:rFonts w:asciiTheme="minorHAnsi" w:hAnsiTheme="minorHAnsi" w:cs="Arial"/>
          <w:lang w:val="en-ZA"/>
        </w:rPr>
        <w:t xml:space="preserve"> of </w:t>
      </w:r>
      <w:r w:rsidR="006333ED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6333ED">
        <w:rPr>
          <w:rFonts w:asciiTheme="minorHAnsi" w:hAnsiTheme="minorHAnsi" w:cs="Arial"/>
          <w:lang w:val="en-ZA"/>
        </w:rPr>
        <w:t>275</w:t>
      </w:r>
      <w:r>
        <w:rPr>
          <w:rFonts w:asciiTheme="minorHAnsi" w:hAnsiTheme="minorHAnsi" w:cs="Arial"/>
          <w:lang w:val="en-ZA"/>
        </w:rPr>
        <w:t>bps)</w:t>
      </w:r>
    </w:p>
    <w:p w:rsidR="006333ED" w:rsidRPr="00F64748" w:rsidRDefault="006333ED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  <w:t>Maximum Interest Rate: 7.8428%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333E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July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333E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March, 1 June, 1 September, 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July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ZAG000177858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B247A2" w:rsidRDefault="00386EFA" w:rsidP="00B247A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247A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247A2" w:rsidRDefault="00B247A2" w:rsidP="00B247A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4392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https://clientportal.jse.co.za/Content/JSEPricingSupplementsItems/ASN645%20PricingSupplement0707.pdf</w:t>
        </w:r>
      </w:hyperlink>
    </w:p>
    <w:p w:rsidR="00B247A2" w:rsidRPr="00F64748" w:rsidRDefault="00B247A2" w:rsidP="00B247A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333ED" w:rsidRPr="00F64748" w:rsidRDefault="006333E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87F8C" w:rsidRPr="00EB4A83" w:rsidRDefault="00387F8C" w:rsidP="00387F8C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CIB Limited    </w:t>
      </w:r>
      <w:r>
        <w:rPr>
          <w:rFonts w:ascii="Calibri" w:hAnsi="Calibri" w:cs="Arial"/>
          <w:lang w:val="en-ZA"/>
        </w:rPr>
        <w:t xml:space="preserve">                                                     </w:t>
      </w:r>
      <w:r w:rsidRPr="00EB4A83">
        <w:rPr>
          <w:rFonts w:ascii="Calibri" w:hAnsi="Calibri" w:cs="Arial"/>
          <w:lang w:val="en-ZA"/>
        </w:rPr>
        <w:t xml:space="preserve">  +27 11 895 7352</w:t>
      </w:r>
    </w:p>
    <w:p w:rsidR="00387F8C" w:rsidRPr="00EB4A83" w:rsidRDefault="00387F8C" w:rsidP="00387F8C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333E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333E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247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247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87F8C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3ED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47A2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06C71D"/>
  <w15:docId w15:val="{C1B8C991-4C7F-4978-A898-33CF1FD0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45%20PricingSupplement07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5D373C1-17AE-4DAA-BC09-5D187F97D4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2E038-A547-46B2-AE98-21DDD887C576}"/>
</file>

<file path=customXml/itemProps3.xml><?xml version="1.0" encoding="utf-8"?>
<ds:datastoreItem xmlns:ds="http://schemas.openxmlformats.org/officeDocument/2006/customXml" ds:itemID="{FA93FBB2-990B-4713-8FD2-2E0BBADE3402}"/>
</file>

<file path=customXml/itemProps4.xml><?xml version="1.0" encoding="utf-8"?>
<ds:datastoreItem xmlns:ds="http://schemas.openxmlformats.org/officeDocument/2006/customXml" ds:itemID="{8FEAF1B2-852B-4650-99F4-F76C3CFA68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2021-07-06T06:11:00Z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2021-07-02T11:47:00Z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3e29c89d-d2f9-4f30-8b38-04543be5cdd7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